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B47" w:rsidRPr="00381D6B" w:rsidRDefault="00137A5E" w:rsidP="001331EF">
      <w:pPr>
        <w:shd w:val="clear" w:color="auto" w:fill="FFFFFF"/>
        <w:spacing w:line="276" w:lineRule="auto"/>
        <w:ind w:left="709" w:right="562"/>
        <w:rPr>
          <w:rFonts w:ascii="Papyrus" w:hAnsi="Papyrus" w:cs="Arial"/>
          <w:b/>
          <w:smallCaps/>
          <w:spacing w:val="5"/>
          <w:sz w:val="29"/>
          <w:szCs w:val="29"/>
        </w:rPr>
      </w:pPr>
      <w:r w:rsidRPr="001331EF">
        <w:rPr>
          <w:rFonts w:ascii="Papyrus" w:hAnsi="Papyrus" w:cs="Arial"/>
          <w:b/>
          <w:smallCaps/>
          <w:color w:val="FF0000"/>
          <w:spacing w:val="5"/>
          <w:sz w:val="56"/>
          <w:szCs w:val="56"/>
        </w:rPr>
        <w:t>i</w:t>
      </w:r>
      <w:r w:rsidRPr="00381D6B">
        <w:rPr>
          <w:rFonts w:ascii="Papyrus" w:hAnsi="Papyrus" w:cs="Arial"/>
          <w:b/>
          <w:smallCaps/>
          <w:spacing w:val="5"/>
          <w:sz w:val="29"/>
          <w:szCs w:val="29"/>
        </w:rPr>
        <w:t xml:space="preserve">m </w:t>
      </w:r>
      <w:proofErr w:type="spellStart"/>
      <w:r w:rsidRPr="001331EF">
        <w:rPr>
          <w:rFonts w:ascii="Papyrus" w:hAnsi="Papyrus" w:cs="Arial"/>
          <w:b/>
          <w:smallCaps/>
          <w:color w:val="FF0000"/>
          <w:spacing w:val="5"/>
          <w:sz w:val="56"/>
          <w:szCs w:val="56"/>
        </w:rPr>
        <w:t>n</w:t>
      </w:r>
      <w:r w:rsidRPr="00381D6B">
        <w:rPr>
          <w:rFonts w:ascii="Papyrus" w:hAnsi="Papyrus" w:cs="Arial"/>
          <w:b/>
          <w:smallCaps/>
          <w:spacing w:val="5"/>
          <w:sz w:val="29"/>
          <w:szCs w:val="29"/>
        </w:rPr>
        <w:t>amen</w:t>
      </w:r>
      <w:proofErr w:type="spellEnd"/>
      <w:r w:rsidRPr="00381D6B">
        <w:rPr>
          <w:rFonts w:ascii="Papyrus" w:hAnsi="Papyrus" w:cs="Arial"/>
          <w:b/>
          <w:smallCaps/>
          <w:spacing w:val="5"/>
          <w:sz w:val="29"/>
          <w:szCs w:val="29"/>
        </w:rPr>
        <w:t xml:space="preserve"> </w:t>
      </w:r>
      <w:r w:rsidRPr="001331EF">
        <w:rPr>
          <w:rFonts w:ascii="Papyrus" w:hAnsi="Papyrus" w:cs="Arial"/>
          <w:b/>
          <w:smallCaps/>
          <w:color w:val="FF0000"/>
          <w:spacing w:val="5"/>
          <w:sz w:val="56"/>
          <w:szCs w:val="56"/>
        </w:rPr>
        <w:t>d</w:t>
      </w:r>
      <w:r w:rsidRPr="00381D6B">
        <w:rPr>
          <w:rFonts w:ascii="Papyrus" w:hAnsi="Papyrus" w:cs="Arial"/>
          <w:b/>
          <w:smallCaps/>
          <w:spacing w:val="5"/>
          <w:sz w:val="29"/>
          <w:szCs w:val="29"/>
        </w:rPr>
        <w:t xml:space="preserve">er </w:t>
      </w:r>
      <w:r w:rsidRPr="001331EF">
        <w:rPr>
          <w:rFonts w:ascii="Papyrus" w:hAnsi="Papyrus" w:cs="Arial"/>
          <w:b/>
          <w:smallCaps/>
          <w:color w:val="FF0000"/>
          <w:spacing w:val="5"/>
          <w:sz w:val="56"/>
          <w:szCs w:val="56"/>
        </w:rPr>
        <w:t>h</w:t>
      </w:r>
      <w:r w:rsidRPr="00381D6B">
        <w:rPr>
          <w:rFonts w:ascii="Papyrus" w:hAnsi="Papyrus" w:cs="Arial"/>
          <w:b/>
          <w:smallCaps/>
          <w:spacing w:val="5"/>
          <w:sz w:val="29"/>
          <w:szCs w:val="29"/>
        </w:rPr>
        <w:t>eilig</w:t>
      </w:r>
      <w:r w:rsidR="000E6A00" w:rsidRPr="00381D6B">
        <w:rPr>
          <w:rFonts w:ascii="Papyrus" w:hAnsi="Papyrus" w:cs="Arial"/>
          <w:b/>
          <w:smallCaps/>
          <w:spacing w:val="5"/>
          <w:sz w:val="29"/>
          <w:szCs w:val="29"/>
        </w:rPr>
        <w:t>st</w:t>
      </w:r>
      <w:r w:rsidRPr="00381D6B">
        <w:rPr>
          <w:rFonts w:ascii="Papyrus" w:hAnsi="Papyrus" w:cs="Arial"/>
          <w:b/>
          <w:smallCaps/>
          <w:spacing w:val="5"/>
          <w:sz w:val="29"/>
          <w:szCs w:val="29"/>
        </w:rPr>
        <w:t>en</w:t>
      </w:r>
      <w:r w:rsidR="001331EF">
        <w:rPr>
          <w:rFonts w:ascii="Papyrus" w:hAnsi="Papyrus" w:cs="Arial"/>
          <w:b/>
          <w:smallCaps/>
          <w:spacing w:val="5"/>
          <w:sz w:val="29"/>
          <w:szCs w:val="29"/>
        </w:rPr>
        <w:t xml:space="preserve"> </w:t>
      </w:r>
      <w:proofErr w:type="spellStart"/>
      <w:r w:rsidRPr="001331EF">
        <w:rPr>
          <w:rFonts w:ascii="Papyrus" w:hAnsi="Papyrus" w:cs="Arial"/>
          <w:b/>
          <w:smallCaps/>
          <w:color w:val="FF0000"/>
          <w:spacing w:val="5"/>
          <w:sz w:val="56"/>
          <w:szCs w:val="56"/>
        </w:rPr>
        <w:t>d</w:t>
      </w:r>
      <w:r w:rsidRPr="00381D6B">
        <w:rPr>
          <w:rFonts w:ascii="Papyrus" w:hAnsi="Papyrus" w:cs="Arial"/>
          <w:b/>
          <w:smallCaps/>
          <w:spacing w:val="5"/>
          <w:sz w:val="29"/>
          <w:szCs w:val="29"/>
        </w:rPr>
        <w:t>reifaltigkeit</w:t>
      </w:r>
      <w:proofErr w:type="spellEnd"/>
    </w:p>
    <w:p w:rsidR="00137A5E" w:rsidRPr="00621C99" w:rsidRDefault="00137A5E" w:rsidP="00083B47">
      <w:pPr>
        <w:shd w:val="clear" w:color="auto" w:fill="FFFFFF"/>
        <w:spacing w:line="302" w:lineRule="exact"/>
        <w:ind w:left="851" w:right="845"/>
        <w:jc w:val="center"/>
        <w:rPr>
          <w:rFonts w:ascii="Papyrus" w:hAnsi="Papyrus" w:cs="Arial"/>
          <w:b/>
          <w:sz w:val="28"/>
          <w:szCs w:val="28"/>
        </w:rPr>
      </w:pPr>
      <w:r w:rsidRPr="00621C99">
        <w:rPr>
          <w:rFonts w:ascii="Papyrus" w:hAnsi="Papyrus" w:cs="Arial"/>
          <w:b/>
          <w:smallCaps/>
          <w:spacing w:val="-10"/>
          <w:sz w:val="28"/>
          <w:szCs w:val="28"/>
        </w:rPr>
        <w:t>im jahre eintausendneunhundertfünfundfünfzig</w:t>
      </w:r>
    </w:p>
    <w:p w:rsidR="00EA7640" w:rsidRPr="00621C99" w:rsidRDefault="00137A5E" w:rsidP="00EA7640">
      <w:pPr>
        <w:shd w:val="clear" w:color="auto" w:fill="FFFFFF"/>
        <w:spacing w:line="302" w:lineRule="exact"/>
        <w:ind w:left="1134" w:right="1129"/>
        <w:jc w:val="center"/>
        <w:rPr>
          <w:rFonts w:ascii="Papyrus" w:hAnsi="Papyrus" w:cs="Arial"/>
          <w:b/>
          <w:smallCaps/>
          <w:spacing w:val="-6"/>
          <w:sz w:val="28"/>
          <w:szCs w:val="28"/>
        </w:rPr>
      </w:pPr>
      <w:r w:rsidRPr="00621C99">
        <w:rPr>
          <w:rFonts w:ascii="Papyrus" w:hAnsi="Papyrus" w:cs="Arial"/>
          <w:b/>
          <w:smallCaps/>
          <w:spacing w:val="-6"/>
          <w:sz w:val="28"/>
          <w:szCs w:val="28"/>
        </w:rPr>
        <w:t>am dritten sonntag nach pfingsten</w:t>
      </w:r>
    </w:p>
    <w:p w:rsidR="00137A5E" w:rsidRPr="00621C99" w:rsidRDefault="00137A5E" w:rsidP="00EA7640">
      <w:pPr>
        <w:shd w:val="clear" w:color="auto" w:fill="FFFFFF"/>
        <w:spacing w:line="302" w:lineRule="exact"/>
        <w:ind w:left="1134" w:right="1129"/>
        <w:jc w:val="center"/>
        <w:rPr>
          <w:rFonts w:ascii="Papyrus" w:hAnsi="Papyrus" w:cs="Arial"/>
          <w:b/>
          <w:sz w:val="28"/>
          <w:szCs w:val="28"/>
        </w:rPr>
      </w:pPr>
      <w:r w:rsidRPr="00621C99">
        <w:rPr>
          <w:rFonts w:ascii="Papyrus" w:hAnsi="Papyrus" w:cs="Arial"/>
          <w:b/>
          <w:smallCaps/>
          <w:spacing w:val="-8"/>
          <w:sz w:val="28"/>
          <w:szCs w:val="28"/>
        </w:rPr>
        <w:t>am neunzehnten tage des monats juni</w:t>
      </w:r>
    </w:p>
    <w:p w:rsidR="00137A5E" w:rsidRPr="00990183" w:rsidRDefault="00137A5E">
      <w:pPr>
        <w:shd w:val="clear" w:color="auto" w:fill="FFFFFF"/>
        <w:spacing w:before="264" w:line="278" w:lineRule="exact"/>
        <w:ind w:right="53"/>
        <w:jc w:val="both"/>
        <w:rPr>
          <w:rFonts w:ascii="Papyrus" w:hAnsi="Papyrus" w:cs="Arial"/>
          <w:b/>
          <w:sz w:val="24"/>
          <w:szCs w:val="24"/>
        </w:rPr>
      </w:pPr>
      <w:r w:rsidRPr="00990183">
        <w:rPr>
          <w:rFonts w:ascii="Papyrus" w:hAnsi="Papyrus" w:cs="Arial"/>
          <w:b/>
          <w:spacing w:val="2"/>
          <w:sz w:val="24"/>
          <w:szCs w:val="24"/>
        </w:rPr>
        <w:t>im siebzehnten Jahr des Pontifikats Seiner Heiligkeit Papst Pius XII., im vier</w:t>
      </w:r>
      <w:r w:rsidR="00083B47" w:rsidRPr="00990183">
        <w:rPr>
          <w:rFonts w:ascii="Papyrus" w:hAnsi="Papyrus" w:cs="Arial"/>
          <w:b/>
          <w:spacing w:val="2"/>
          <w:sz w:val="24"/>
          <w:szCs w:val="24"/>
        </w:rPr>
        <w:softHyphen/>
      </w:r>
      <w:r w:rsidRPr="00990183">
        <w:rPr>
          <w:rFonts w:ascii="Papyrus" w:hAnsi="Papyrus" w:cs="Arial"/>
          <w:b/>
          <w:spacing w:val="2"/>
          <w:sz w:val="24"/>
          <w:szCs w:val="24"/>
        </w:rPr>
        <w:t xml:space="preserve">zehnten </w:t>
      </w:r>
      <w:r w:rsidRPr="00990183">
        <w:rPr>
          <w:rFonts w:ascii="Papyrus" w:hAnsi="Papyrus" w:cs="Arial"/>
          <w:b/>
          <w:spacing w:val="4"/>
          <w:sz w:val="24"/>
          <w:szCs w:val="24"/>
        </w:rPr>
        <w:t>Amtsjahr unseres hochehrwürdigen Erzbischofs L</w:t>
      </w:r>
      <w:r w:rsidR="00013169" w:rsidRPr="00990183">
        <w:rPr>
          <w:rFonts w:ascii="Papyrus" w:hAnsi="Papyrus" w:cs="Arial"/>
          <w:b/>
          <w:spacing w:val="4"/>
          <w:sz w:val="24"/>
          <w:szCs w:val="24"/>
        </w:rPr>
        <w:t>orenz</w:t>
      </w:r>
      <w:r w:rsidRPr="00990183">
        <w:rPr>
          <w:rFonts w:ascii="Papyrus" w:hAnsi="Papyrus" w:cs="Arial"/>
          <w:b/>
          <w:spacing w:val="4"/>
          <w:sz w:val="24"/>
          <w:szCs w:val="24"/>
        </w:rPr>
        <w:t xml:space="preserve"> Jäger; i</w:t>
      </w:r>
      <w:r w:rsidR="00083B47" w:rsidRPr="00990183">
        <w:rPr>
          <w:rFonts w:ascii="Papyrus" w:hAnsi="Papyrus" w:cs="Arial"/>
          <w:b/>
          <w:spacing w:val="4"/>
          <w:sz w:val="24"/>
          <w:szCs w:val="24"/>
        </w:rPr>
        <w:t>n den</w:t>
      </w:r>
      <w:r w:rsidRPr="00990183">
        <w:rPr>
          <w:rFonts w:ascii="Papyrus" w:hAnsi="Papyrus" w:cs="Arial"/>
          <w:b/>
          <w:spacing w:val="4"/>
          <w:sz w:val="24"/>
          <w:szCs w:val="24"/>
        </w:rPr>
        <w:t xml:space="preserve"> Amts</w:t>
      </w:r>
      <w:r w:rsidR="00083B47" w:rsidRPr="00990183">
        <w:rPr>
          <w:rFonts w:ascii="Papyrus" w:hAnsi="Papyrus" w:cs="Arial"/>
          <w:b/>
          <w:spacing w:val="4"/>
          <w:sz w:val="24"/>
          <w:szCs w:val="24"/>
        </w:rPr>
        <w:t>zeiten</w:t>
      </w:r>
      <w:r w:rsidRPr="00990183">
        <w:rPr>
          <w:rFonts w:ascii="Papyrus" w:hAnsi="Papyrus" w:cs="Arial"/>
          <w:b/>
          <w:spacing w:val="4"/>
          <w:sz w:val="24"/>
          <w:szCs w:val="24"/>
        </w:rPr>
        <w:t xml:space="preserve"> des Bundespräsidenten Theodor Heuss und des Bundes</w:t>
      </w:r>
      <w:r w:rsidR="00083B47" w:rsidRPr="00990183">
        <w:rPr>
          <w:rFonts w:ascii="Papyrus" w:hAnsi="Papyrus" w:cs="Arial"/>
          <w:b/>
          <w:spacing w:val="4"/>
          <w:sz w:val="24"/>
          <w:szCs w:val="24"/>
        </w:rPr>
        <w:softHyphen/>
      </w:r>
      <w:r w:rsidRPr="00990183">
        <w:rPr>
          <w:rFonts w:ascii="Papyrus" w:hAnsi="Papyrus" w:cs="Arial"/>
          <w:b/>
          <w:spacing w:val="4"/>
          <w:sz w:val="24"/>
          <w:szCs w:val="24"/>
        </w:rPr>
        <w:t xml:space="preserve">kanzlers Konrad Adenauer, zehn </w:t>
      </w:r>
      <w:r w:rsidRPr="00990183">
        <w:rPr>
          <w:rFonts w:ascii="Papyrus" w:hAnsi="Papyrus" w:cs="Arial"/>
          <w:b/>
          <w:spacing w:val="2"/>
          <w:sz w:val="24"/>
          <w:szCs w:val="24"/>
        </w:rPr>
        <w:t>Jahre nach dem Ende des Zweiten Weltkrieges</w:t>
      </w:r>
    </w:p>
    <w:p w:rsidR="00137A5E" w:rsidRPr="00621C99" w:rsidRDefault="00137A5E" w:rsidP="00621C99">
      <w:pPr>
        <w:shd w:val="clear" w:color="auto" w:fill="FFFFFF"/>
        <w:spacing w:before="274"/>
        <w:ind w:left="284" w:right="136" w:firstLine="5"/>
        <w:jc w:val="center"/>
        <w:rPr>
          <w:rFonts w:ascii="Papyrus" w:hAnsi="Papyrus" w:cs="Arial"/>
          <w:b/>
          <w:sz w:val="28"/>
          <w:szCs w:val="28"/>
        </w:rPr>
      </w:pPr>
      <w:r w:rsidRPr="00621C99">
        <w:rPr>
          <w:rFonts w:ascii="Papyrus" w:hAnsi="Papyrus" w:cs="Arial"/>
          <w:b/>
          <w:smallCaps/>
          <w:color w:val="333333"/>
          <w:spacing w:val="-5"/>
          <w:sz w:val="28"/>
          <w:szCs w:val="28"/>
        </w:rPr>
        <w:t>wird dieser grundstein für die kirche st. elisabeth</w:t>
      </w:r>
      <w:r w:rsidR="00013169" w:rsidRPr="00621C99">
        <w:rPr>
          <w:rFonts w:ascii="Papyrus" w:hAnsi="Papyrus" w:cs="Arial"/>
          <w:b/>
          <w:smallCaps/>
          <w:color w:val="333333"/>
          <w:spacing w:val="-5"/>
          <w:sz w:val="28"/>
          <w:szCs w:val="28"/>
        </w:rPr>
        <w:t xml:space="preserve"> i</w:t>
      </w:r>
      <w:r w:rsidRPr="00621C99">
        <w:rPr>
          <w:rFonts w:ascii="Papyrus" w:hAnsi="Papyrus" w:cs="Arial"/>
          <w:b/>
          <w:smallCaps/>
          <w:color w:val="333333"/>
          <w:spacing w:val="-4"/>
          <w:sz w:val="28"/>
          <w:szCs w:val="28"/>
        </w:rPr>
        <w:t>n der gemeinde altenhagen feierlich gelegt.</w:t>
      </w:r>
    </w:p>
    <w:p w:rsidR="00083B47" w:rsidRPr="00A423E2" w:rsidRDefault="00083B47" w:rsidP="00A423E2">
      <w:pPr>
        <w:keepNext/>
        <w:framePr w:dropCap="drop" w:lines="2" w:wrap="around" w:vAnchor="text" w:hAnchor="text"/>
        <w:shd w:val="clear" w:color="auto" w:fill="FFFFFF"/>
        <w:spacing w:before="269" w:line="555" w:lineRule="exact"/>
        <w:ind w:left="24"/>
        <w:jc w:val="both"/>
        <w:textAlignment w:val="baseline"/>
        <w:rPr>
          <w:rFonts w:ascii="Papyrus" w:hAnsi="Papyrus" w:cs="Arial"/>
          <w:b/>
          <w:smallCaps/>
          <w:spacing w:val="-5"/>
          <w:sz w:val="72"/>
          <w:szCs w:val="72"/>
        </w:rPr>
      </w:pPr>
      <w:r w:rsidRPr="00A423E2">
        <w:rPr>
          <w:rFonts w:ascii="Papyrus" w:hAnsi="Papyrus" w:cs="Arial"/>
          <w:b/>
          <w:smallCaps/>
          <w:color w:val="FF0000"/>
          <w:spacing w:val="3"/>
          <w:sz w:val="72"/>
          <w:szCs w:val="72"/>
        </w:rPr>
        <w:t>A</w:t>
      </w:r>
    </w:p>
    <w:p w:rsidR="00137A5E" w:rsidRPr="00A423E2" w:rsidRDefault="00654595">
      <w:pPr>
        <w:shd w:val="clear" w:color="auto" w:fill="FFFFFF"/>
        <w:spacing w:before="269" w:line="278" w:lineRule="exact"/>
        <w:ind w:left="24" w:right="38"/>
        <w:jc w:val="both"/>
        <w:rPr>
          <w:rFonts w:ascii="Papyrus" w:hAnsi="Papyrus" w:cs="Arial"/>
          <w:sz w:val="24"/>
          <w:szCs w:val="24"/>
        </w:rPr>
      </w:pPr>
      <w:r w:rsidRPr="00990183">
        <w:rPr>
          <w:rFonts w:ascii="Papyrus" w:hAnsi="Papyrus" w:cs="Arial"/>
          <w:b/>
          <w:smallCaps/>
          <w:spacing w:val="-5"/>
          <w:sz w:val="29"/>
          <w:szCs w:val="29"/>
        </w:rPr>
        <w:t>ltenhagen</w:t>
      </w:r>
      <w:r w:rsidR="00137A5E" w:rsidRPr="00990183">
        <w:rPr>
          <w:rFonts w:ascii="Papyrus" w:hAnsi="Papyrus" w:cs="Arial"/>
          <w:smallCaps/>
          <w:spacing w:val="3"/>
          <w:sz w:val="25"/>
          <w:szCs w:val="25"/>
        </w:rPr>
        <w:t xml:space="preserve"> </w:t>
      </w:r>
      <w:r w:rsidR="00137A5E" w:rsidRPr="00990183">
        <w:rPr>
          <w:rFonts w:ascii="Papyrus" w:hAnsi="Papyrus" w:cs="Arial"/>
          <w:spacing w:val="3"/>
          <w:sz w:val="24"/>
          <w:szCs w:val="24"/>
        </w:rPr>
        <w:t xml:space="preserve">gehört mit </w:t>
      </w:r>
      <w:r w:rsidR="00EA7640" w:rsidRPr="00990183">
        <w:rPr>
          <w:rFonts w:ascii="Papyrus" w:hAnsi="Papyrus" w:cs="Arial"/>
          <w:spacing w:val="3"/>
          <w:sz w:val="24"/>
          <w:szCs w:val="24"/>
        </w:rPr>
        <w:t>d</w:t>
      </w:r>
      <w:r w:rsidR="00137A5E" w:rsidRPr="00990183">
        <w:rPr>
          <w:rFonts w:ascii="Papyrus" w:hAnsi="Papyrus" w:cs="Arial"/>
          <w:spacing w:val="3"/>
          <w:sz w:val="24"/>
          <w:szCs w:val="24"/>
        </w:rPr>
        <w:t>en Ortschaften Brake und Milse zur Pfarr</w:t>
      </w:r>
      <w:r w:rsidR="00EA7640" w:rsidRPr="00990183">
        <w:rPr>
          <w:rFonts w:ascii="Papyrus" w:hAnsi="Papyrus" w:cs="Arial"/>
          <w:spacing w:val="3"/>
          <w:sz w:val="24"/>
          <w:szCs w:val="24"/>
        </w:rPr>
        <w:t>vikarie</w:t>
      </w:r>
      <w:r w:rsidR="00137A5E" w:rsidRPr="00990183">
        <w:rPr>
          <w:rFonts w:ascii="Papyrus" w:hAnsi="Papyrus" w:cs="Arial"/>
          <w:spacing w:val="3"/>
          <w:sz w:val="24"/>
          <w:szCs w:val="24"/>
        </w:rPr>
        <w:t xml:space="preserve"> </w:t>
      </w:r>
      <w:r w:rsidR="00137A5E" w:rsidRPr="00990183">
        <w:rPr>
          <w:rFonts w:ascii="Papyrus" w:hAnsi="Papyrus" w:cs="Arial"/>
          <w:sz w:val="24"/>
          <w:szCs w:val="24"/>
        </w:rPr>
        <w:t xml:space="preserve"> Altenhagen-Brake, eingerichtet auf dem Gebiet de</w:t>
      </w:r>
      <w:r w:rsidR="00EA7640" w:rsidRPr="00990183">
        <w:rPr>
          <w:rFonts w:ascii="Papyrus" w:hAnsi="Papyrus" w:cs="Arial"/>
          <w:sz w:val="24"/>
          <w:szCs w:val="24"/>
        </w:rPr>
        <w:t>r Pfarrei</w:t>
      </w:r>
      <w:r w:rsidR="00137A5E" w:rsidRPr="00990183">
        <w:rPr>
          <w:rFonts w:ascii="Papyrus" w:hAnsi="Papyrus" w:cs="Arial"/>
          <w:sz w:val="24"/>
          <w:szCs w:val="24"/>
        </w:rPr>
        <w:t xml:space="preserve"> </w:t>
      </w:r>
      <w:r w:rsidR="00137A5E" w:rsidRPr="00A423E2">
        <w:rPr>
          <w:rFonts w:ascii="Papyrus" w:hAnsi="Papyrus" w:cs="Arial"/>
          <w:spacing w:val="-3"/>
          <w:sz w:val="24"/>
          <w:szCs w:val="24"/>
        </w:rPr>
        <w:t>Bielefeld-Schildesche.</w:t>
      </w:r>
    </w:p>
    <w:p w:rsidR="00EA7640" w:rsidRPr="00A423E2" w:rsidRDefault="00BC4E88" w:rsidP="00A423E2">
      <w:pPr>
        <w:keepNext/>
        <w:framePr w:dropCap="drop" w:lines="2" w:wrap="around" w:vAnchor="text" w:hAnchor="text"/>
        <w:shd w:val="clear" w:color="auto" w:fill="FFFFFF"/>
        <w:spacing w:before="269" w:line="547" w:lineRule="exact"/>
        <w:ind w:left="38"/>
        <w:jc w:val="both"/>
        <w:textAlignment w:val="baseline"/>
        <w:rPr>
          <w:rFonts w:ascii="Papyrus" w:hAnsi="Papyrus" w:cs="Arial"/>
          <w:color w:val="333333"/>
          <w:spacing w:val="3"/>
          <w:sz w:val="72"/>
          <w:szCs w:val="72"/>
        </w:rPr>
      </w:pPr>
      <w:r w:rsidRPr="00A423E2">
        <w:rPr>
          <w:rFonts w:ascii="Papyrus" w:hAnsi="Papyrus" w:cs="Arial"/>
          <w:b/>
          <w:color w:val="548DD4" w:themeColor="text2" w:themeTint="99"/>
          <w:spacing w:val="3"/>
          <w:sz w:val="72"/>
          <w:szCs w:val="72"/>
        </w:rPr>
        <w:t>D</w:t>
      </w:r>
    </w:p>
    <w:p w:rsidR="00EA7640" w:rsidRPr="00990183" w:rsidRDefault="00EA7640">
      <w:pPr>
        <w:shd w:val="clear" w:color="auto" w:fill="FFFFFF"/>
        <w:spacing w:before="269" w:line="274" w:lineRule="exact"/>
        <w:ind w:left="38" w:right="14"/>
        <w:jc w:val="both"/>
        <w:rPr>
          <w:rFonts w:ascii="Papyrus" w:hAnsi="Papyrus" w:cs="Arial"/>
          <w:color w:val="333333"/>
          <w:spacing w:val="3"/>
          <w:sz w:val="25"/>
          <w:szCs w:val="25"/>
        </w:rPr>
      </w:pPr>
      <w:r w:rsidRPr="00990183">
        <w:rPr>
          <w:rFonts w:ascii="Papyrus" w:hAnsi="Papyrus" w:cs="Arial"/>
          <w:color w:val="333333"/>
          <w:spacing w:val="3"/>
          <w:sz w:val="24"/>
          <w:szCs w:val="24"/>
        </w:rPr>
        <w:t xml:space="preserve">ie Kirche wird erbaut von der Pfarrei St. Jodokus Bielefeld, auf deren Grund das Gotteshaus nahe beim Kinder- und Altenheim unter dem </w:t>
      </w:r>
      <w:r w:rsidR="00080C1D" w:rsidRPr="00990183">
        <w:rPr>
          <w:rFonts w:ascii="Papyrus" w:hAnsi="Papyrus" w:cs="Arial"/>
          <w:color w:val="333333"/>
          <w:spacing w:val="3"/>
          <w:sz w:val="24"/>
          <w:szCs w:val="24"/>
        </w:rPr>
        <w:t>S</w:t>
      </w:r>
      <w:r w:rsidRPr="00990183">
        <w:rPr>
          <w:rFonts w:ascii="Papyrus" w:hAnsi="Papyrus" w:cs="Arial"/>
          <w:color w:val="333333"/>
          <w:spacing w:val="3"/>
          <w:sz w:val="24"/>
          <w:szCs w:val="24"/>
        </w:rPr>
        <w:t>ch</w:t>
      </w:r>
      <w:r w:rsidR="00080C1D" w:rsidRPr="00990183">
        <w:rPr>
          <w:rFonts w:ascii="Papyrus" w:hAnsi="Papyrus" w:cs="Arial"/>
          <w:color w:val="333333"/>
          <w:spacing w:val="3"/>
          <w:sz w:val="24"/>
          <w:szCs w:val="24"/>
        </w:rPr>
        <w:t>u</w:t>
      </w:r>
      <w:r w:rsidRPr="00990183">
        <w:rPr>
          <w:rFonts w:ascii="Papyrus" w:hAnsi="Papyrus" w:cs="Arial"/>
          <w:color w:val="333333"/>
          <w:spacing w:val="3"/>
          <w:sz w:val="24"/>
          <w:szCs w:val="24"/>
        </w:rPr>
        <w:t>tz der Heiligen Elisabeth er</w:t>
      </w:r>
      <w:r w:rsidR="00041BCE" w:rsidRPr="00990183">
        <w:rPr>
          <w:rFonts w:ascii="Papyrus" w:hAnsi="Papyrus" w:cs="Arial"/>
          <w:color w:val="333333"/>
          <w:spacing w:val="3"/>
          <w:sz w:val="24"/>
          <w:szCs w:val="24"/>
        </w:rPr>
        <w:t>r</w:t>
      </w:r>
      <w:r w:rsidRPr="00990183">
        <w:rPr>
          <w:rFonts w:ascii="Papyrus" w:hAnsi="Papyrus" w:cs="Arial"/>
          <w:color w:val="333333"/>
          <w:spacing w:val="3"/>
          <w:sz w:val="24"/>
          <w:szCs w:val="24"/>
        </w:rPr>
        <w:t>ichtet wird</w:t>
      </w:r>
      <w:r w:rsidRPr="00990183">
        <w:rPr>
          <w:rFonts w:ascii="Papyrus" w:hAnsi="Papyrus" w:cs="Arial"/>
          <w:color w:val="333333"/>
          <w:spacing w:val="3"/>
          <w:sz w:val="25"/>
          <w:szCs w:val="25"/>
        </w:rPr>
        <w:t>.</w:t>
      </w:r>
    </w:p>
    <w:p w:rsidR="00EA7640" w:rsidRPr="00BC4E88" w:rsidRDefault="00BC4E88" w:rsidP="00BC4E88">
      <w:pPr>
        <w:keepNext/>
        <w:framePr w:dropCap="drop" w:lines="4" w:h="1240" w:hRule="exact" w:wrap="around" w:vAnchor="text" w:hAnchor="text"/>
        <w:shd w:val="clear" w:color="auto" w:fill="FFFFFF"/>
        <w:spacing w:before="269" w:line="971" w:lineRule="exact"/>
        <w:ind w:left="38"/>
        <w:jc w:val="both"/>
        <w:textAlignment w:val="baseline"/>
        <w:rPr>
          <w:rFonts w:ascii="Papyrus" w:hAnsi="Papyrus" w:cs="Arial"/>
          <w:color w:val="FF0000"/>
          <w:spacing w:val="3"/>
          <w:position w:val="-1"/>
          <w:sz w:val="83"/>
          <w:szCs w:val="96"/>
        </w:rPr>
      </w:pPr>
      <w:r w:rsidRPr="00BC4E88">
        <w:rPr>
          <w:rFonts w:ascii="Papyrus" w:hAnsi="Papyrus" w:cs="Arial"/>
          <w:color w:val="FF0000"/>
          <w:spacing w:val="3"/>
          <w:position w:val="-1"/>
          <w:sz w:val="83"/>
          <w:szCs w:val="96"/>
        </w:rPr>
        <w:t>D</w:t>
      </w:r>
    </w:p>
    <w:p w:rsidR="00137A5E" w:rsidRPr="00BC4E88" w:rsidRDefault="00EA7640">
      <w:pPr>
        <w:shd w:val="clear" w:color="auto" w:fill="FFFFFF"/>
        <w:spacing w:before="269" w:line="274" w:lineRule="exact"/>
        <w:ind w:left="38" w:right="14"/>
        <w:jc w:val="both"/>
        <w:rPr>
          <w:rFonts w:ascii="Papyrus" w:hAnsi="Papyrus" w:cs="Arial"/>
          <w:sz w:val="24"/>
          <w:szCs w:val="24"/>
        </w:rPr>
      </w:pPr>
      <w:r w:rsidRPr="00BC4E88">
        <w:rPr>
          <w:rFonts w:ascii="Papyrus" w:hAnsi="Papyrus" w:cs="Arial"/>
          <w:color w:val="333333"/>
          <w:spacing w:val="3"/>
          <w:sz w:val="24"/>
          <w:szCs w:val="24"/>
        </w:rPr>
        <w:t>ieses</w:t>
      </w:r>
      <w:r w:rsidR="00137A5E" w:rsidRPr="00BC4E88">
        <w:rPr>
          <w:rFonts w:ascii="Papyrus" w:hAnsi="Papyrus" w:cs="Arial"/>
          <w:color w:val="333333"/>
          <w:spacing w:val="3"/>
          <w:sz w:val="24"/>
          <w:szCs w:val="24"/>
        </w:rPr>
        <w:t xml:space="preserve"> neue Heilige Haus, eine Gabe amerikanischer Christen, wird von der Gesellschaft</w:t>
      </w:r>
      <w:r w:rsidR="00137A5E" w:rsidRPr="00BC4E88">
        <w:rPr>
          <w:rFonts w:ascii="Papyrus" w:hAnsi="Papyrus" w:cs="Arial"/>
          <w:color w:val="333333"/>
          <w:sz w:val="24"/>
          <w:szCs w:val="24"/>
        </w:rPr>
        <w:t xml:space="preserve"> mit dem Namen </w:t>
      </w:r>
      <w:r w:rsidR="00137A5E" w:rsidRPr="00BC4E88">
        <w:rPr>
          <w:rFonts w:ascii="Papyrus" w:hAnsi="Papyrus" w:cs="Arial"/>
          <w:i/>
          <w:iCs/>
          <w:color w:val="333333"/>
          <w:sz w:val="24"/>
          <w:szCs w:val="24"/>
        </w:rPr>
        <w:t xml:space="preserve">Wooden Church Crusade Inc. </w:t>
      </w:r>
      <w:r w:rsidR="00137A5E" w:rsidRPr="00BC4E88">
        <w:rPr>
          <w:rFonts w:ascii="Papyrus" w:hAnsi="Papyrus" w:cs="Arial"/>
          <w:color w:val="333333"/>
          <w:sz w:val="24"/>
          <w:szCs w:val="24"/>
        </w:rPr>
        <w:t xml:space="preserve">sowie mit Unterstützung </w:t>
      </w:r>
      <w:r w:rsidR="00654595" w:rsidRPr="00BC4E88">
        <w:rPr>
          <w:rFonts w:ascii="Papyrus" w:hAnsi="Papyrus" w:cs="Arial"/>
          <w:color w:val="333333"/>
          <w:sz w:val="24"/>
          <w:szCs w:val="24"/>
        </w:rPr>
        <w:t>des Bonifatiuswerks</w:t>
      </w:r>
      <w:r w:rsidR="00137A5E" w:rsidRPr="00BC4E88">
        <w:rPr>
          <w:rFonts w:ascii="Papyrus" w:hAnsi="Papyrus" w:cs="Arial"/>
          <w:color w:val="333333"/>
          <w:spacing w:val="1"/>
          <w:sz w:val="24"/>
          <w:szCs w:val="24"/>
        </w:rPr>
        <w:t xml:space="preserve"> </w:t>
      </w:r>
      <w:r w:rsidR="00041BCE" w:rsidRPr="00BC4E88">
        <w:rPr>
          <w:rFonts w:ascii="Papyrus" w:hAnsi="Papyrus" w:cs="Arial"/>
          <w:color w:val="333333"/>
          <w:spacing w:val="1"/>
          <w:sz w:val="24"/>
          <w:szCs w:val="24"/>
        </w:rPr>
        <w:t>g</w:t>
      </w:r>
      <w:r w:rsidR="00137A5E" w:rsidRPr="00BC4E88">
        <w:rPr>
          <w:rFonts w:ascii="Papyrus" w:hAnsi="Papyrus" w:cs="Arial"/>
          <w:color w:val="333333"/>
          <w:spacing w:val="1"/>
          <w:sz w:val="24"/>
          <w:szCs w:val="24"/>
        </w:rPr>
        <w:t xml:space="preserve">ebaut, als ein Denkmal für die christliche Nächstenliebe zur Heilung der Wunden, die im </w:t>
      </w:r>
      <w:r w:rsidR="00041BCE" w:rsidRPr="00BC4E88">
        <w:rPr>
          <w:rFonts w:ascii="Papyrus" w:hAnsi="Papyrus" w:cs="Arial"/>
          <w:color w:val="333333"/>
          <w:spacing w:val="1"/>
          <w:sz w:val="24"/>
          <w:szCs w:val="24"/>
        </w:rPr>
        <w:t>K</w:t>
      </w:r>
      <w:r w:rsidR="00137A5E" w:rsidRPr="00BC4E88">
        <w:rPr>
          <w:rFonts w:ascii="Papyrus" w:hAnsi="Papyrus" w:cs="Arial"/>
          <w:color w:val="333333"/>
          <w:spacing w:val="1"/>
          <w:sz w:val="24"/>
          <w:szCs w:val="24"/>
        </w:rPr>
        <w:t>rieg geschlagen wurden.</w:t>
      </w:r>
    </w:p>
    <w:p w:rsidR="001A04E0" w:rsidRPr="001A04E0" w:rsidRDefault="001A04E0" w:rsidP="001A04E0">
      <w:pPr>
        <w:keepNext/>
        <w:framePr w:dropCap="drop" w:lines="2" w:wrap="around" w:vAnchor="text" w:hAnchor="text"/>
        <w:shd w:val="clear" w:color="auto" w:fill="FFFFFF"/>
        <w:spacing w:before="274" w:line="547" w:lineRule="exact"/>
        <w:ind w:left="38"/>
        <w:jc w:val="both"/>
        <w:textAlignment w:val="baseline"/>
        <w:rPr>
          <w:rFonts w:ascii="Papyrus" w:hAnsi="Papyrus" w:cs="Arial"/>
          <w:b/>
          <w:color w:val="548DD4" w:themeColor="text2" w:themeTint="99"/>
          <w:spacing w:val="2"/>
          <w:sz w:val="72"/>
          <w:szCs w:val="72"/>
        </w:rPr>
      </w:pPr>
      <w:r w:rsidRPr="001A04E0">
        <w:rPr>
          <w:rFonts w:ascii="Papyrus" w:hAnsi="Papyrus" w:cs="Arial"/>
          <w:b/>
          <w:color w:val="548DD4" w:themeColor="text2" w:themeTint="99"/>
          <w:spacing w:val="2"/>
          <w:sz w:val="72"/>
          <w:szCs w:val="72"/>
        </w:rPr>
        <w:t>D</w:t>
      </w:r>
    </w:p>
    <w:p w:rsidR="00137A5E" w:rsidRPr="00BC4E88" w:rsidRDefault="00137A5E">
      <w:pPr>
        <w:shd w:val="clear" w:color="auto" w:fill="FFFFFF"/>
        <w:spacing w:before="274" w:line="274" w:lineRule="exact"/>
        <w:ind w:left="38" w:right="19"/>
        <w:jc w:val="both"/>
        <w:rPr>
          <w:rFonts w:ascii="Papyrus" w:hAnsi="Papyrus" w:cs="Arial"/>
          <w:sz w:val="24"/>
          <w:szCs w:val="24"/>
        </w:rPr>
      </w:pPr>
      <w:r w:rsidRPr="00BC4E88">
        <w:rPr>
          <w:rFonts w:ascii="Papyrus" w:hAnsi="Papyrus" w:cs="Arial"/>
          <w:color w:val="333333"/>
          <w:spacing w:val="2"/>
          <w:sz w:val="24"/>
          <w:szCs w:val="24"/>
        </w:rPr>
        <w:t>ie</w:t>
      </w:r>
      <w:r w:rsidRPr="00BC4E88">
        <w:rPr>
          <w:rFonts w:ascii="Papyrus" w:hAnsi="Papyrus" w:cs="Arial"/>
          <w:smallCaps/>
          <w:color w:val="333333"/>
          <w:spacing w:val="2"/>
          <w:sz w:val="24"/>
          <w:szCs w:val="24"/>
        </w:rPr>
        <w:t xml:space="preserve"> </w:t>
      </w:r>
      <w:r w:rsidRPr="00BC4E88">
        <w:rPr>
          <w:rFonts w:ascii="Papyrus" w:hAnsi="Papyrus" w:cs="Arial"/>
          <w:color w:val="333333"/>
          <w:spacing w:val="2"/>
          <w:sz w:val="24"/>
          <w:szCs w:val="24"/>
        </w:rPr>
        <w:t xml:space="preserve">Gläubigen der Gemeinde Altenhagen, von denen </w:t>
      </w:r>
      <w:r w:rsidR="00041BCE" w:rsidRPr="00BC4E88">
        <w:rPr>
          <w:rFonts w:ascii="Papyrus" w:hAnsi="Papyrus" w:cs="Arial"/>
          <w:color w:val="333333"/>
          <w:spacing w:val="2"/>
          <w:sz w:val="24"/>
          <w:szCs w:val="24"/>
        </w:rPr>
        <w:t>der größte</w:t>
      </w:r>
      <w:r w:rsidRPr="00BC4E88">
        <w:rPr>
          <w:rFonts w:ascii="Papyrus" w:hAnsi="Papyrus" w:cs="Arial"/>
          <w:color w:val="333333"/>
          <w:spacing w:val="2"/>
          <w:sz w:val="24"/>
          <w:szCs w:val="24"/>
        </w:rPr>
        <w:t xml:space="preserve"> Teil im Zweiten Weltkrieg aus seinen Städten</w:t>
      </w:r>
      <w:r w:rsidR="00041BCE" w:rsidRPr="00BC4E88">
        <w:rPr>
          <w:rFonts w:ascii="Papyrus" w:hAnsi="Papyrus" w:cs="Arial"/>
          <w:color w:val="333333"/>
          <w:spacing w:val="2"/>
          <w:sz w:val="24"/>
          <w:szCs w:val="24"/>
        </w:rPr>
        <w:t xml:space="preserve"> und</w:t>
      </w:r>
      <w:r w:rsidRPr="00BC4E88">
        <w:rPr>
          <w:rFonts w:ascii="Papyrus" w:hAnsi="Papyrus" w:cs="Arial"/>
          <w:color w:val="333333"/>
          <w:spacing w:val="2"/>
          <w:sz w:val="24"/>
          <w:szCs w:val="24"/>
        </w:rPr>
        <w:t xml:space="preserve"> Dörfern im Osten Deutsch</w:t>
      </w:r>
      <w:r w:rsidR="00041BCE" w:rsidRPr="00BC4E88">
        <w:rPr>
          <w:rFonts w:ascii="Papyrus" w:hAnsi="Papyrus" w:cs="Arial"/>
          <w:color w:val="333333"/>
          <w:spacing w:val="2"/>
          <w:sz w:val="24"/>
          <w:szCs w:val="24"/>
        </w:rPr>
        <w:t>-</w:t>
      </w:r>
      <w:r w:rsidRPr="00BC4E88">
        <w:rPr>
          <w:rFonts w:ascii="Papyrus" w:hAnsi="Papyrus" w:cs="Arial"/>
          <w:color w:val="333333"/>
          <w:spacing w:val="2"/>
          <w:sz w:val="24"/>
          <w:szCs w:val="24"/>
        </w:rPr>
        <w:t xml:space="preserve">lands vertrieben </w:t>
      </w:r>
      <w:r w:rsidRPr="00BC4E88">
        <w:rPr>
          <w:rFonts w:ascii="Papyrus" w:hAnsi="Papyrus" w:cs="Arial"/>
          <w:color w:val="333333"/>
          <w:sz w:val="24"/>
          <w:szCs w:val="24"/>
        </w:rPr>
        <w:t>worden ist, sollen hier eine neue Heimat finden.</w:t>
      </w:r>
    </w:p>
    <w:p w:rsidR="00EA7640" w:rsidRPr="001A04E0" w:rsidRDefault="00EA7640" w:rsidP="00A423E2">
      <w:pPr>
        <w:keepNext/>
        <w:framePr w:dropCap="drop" w:lines="2" w:wrap="around" w:vAnchor="text" w:hAnchor="text"/>
        <w:shd w:val="clear" w:color="auto" w:fill="FFFFFF"/>
        <w:spacing w:before="278" w:line="547" w:lineRule="exact"/>
        <w:ind w:left="58"/>
        <w:jc w:val="both"/>
        <w:textAlignment w:val="baseline"/>
        <w:rPr>
          <w:rFonts w:ascii="Papyrus" w:hAnsi="Papyrus" w:cs="Arial"/>
          <w:b/>
          <w:color w:val="FF0000"/>
          <w:spacing w:val="2"/>
          <w:sz w:val="72"/>
          <w:szCs w:val="72"/>
        </w:rPr>
      </w:pPr>
      <w:r w:rsidRPr="001A04E0">
        <w:rPr>
          <w:rFonts w:ascii="Papyrus" w:hAnsi="Papyrus" w:cs="Arial"/>
          <w:b/>
          <w:color w:val="FF0000"/>
          <w:spacing w:val="2"/>
          <w:sz w:val="72"/>
          <w:szCs w:val="72"/>
        </w:rPr>
        <w:t>W</w:t>
      </w:r>
    </w:p>
    <w:p w:rsidR="00137A5E" w:rsidRPr="00BC4E88" w:rsidRDefault="00137A5E">
      <w:pPr>
        <w:shd w:val="clear" w:color="auto" w:fill="FFFFFF"/>
        <w:spacing w:before="278" w:line="274" w:lineRule="exact"/>
        <w:ind w:left="58"/>
        <w:jc w:val="both"/>
        <w:rPr>
          <w:rFonts w:ascii="Papyrus" w:hAnsi="Papyrus" w:cs="Arial"/>
          <w:sz w:val="24"/>
          <w:szCs w:val="24"/>
        </w:rPr>
      </w:pPr>
      <w:r w:rsidRPr="00BC4E88">
        <w:rPr>
          <w:rFonts w:ascii="Papyrus" w:hAnsi="Papyrus" w:cs="Arial"/>
          <w:color w:val="333333"/>
          <w:spacing w:val="2"/>
          <w:sz w:val="24"/>
          <w:szCs w:val="24"/>
        </w:rPr>
        <w:t xml:space="preserve">ir </w:t>
      </w:r>
      <w:r w:rsidRPr="00BC4E88">
        <w:rPr>
          <w:rFonts w:ascii="Papyrus" w:hAnsi="Papyrus" w:cs="Arial"/>
          <w:color w:val="333333"/>
          <w:spacing w:val="3"/>
          <w:sz w:val="24"/>
          <w:szCs w:val="24"/>
        </w:rPr>
        <w:t xml:space="preserve">beginnen den Bau der Kirche, welche der Heiligen Elisabeth, der Schutzpatronin </w:t>
      </w:r>
      <w:r w:rsidRPr="00BC4E88">
        <w:rPr>
          <w:rFonts w:ascii="Papyrus" w:hAnsi="Papyrus" w:cs="Arial"/>
          <w:color w:val="333333"/>
          <w:spacing w:val="1"/>
          <w:sz w:val="24"/>
          <w:szCs w:val="24"/>
        </w:rPr>
        <w:t xml:space="preserve">aller Armen und Notleidenden, geweiht sein soll, im höchsten Vertrauen auf die Hilfe </w:t>
      </w:r>
      <w:r w:rsidRPr="00BC4E88">
        <w:rPr>
          <w:rFonts w:ascii="Papyrus" w:hAnsi="Papyrus" w:cs="Arial"/>
          <w:color w:val="333333"/>
          <w:spacing w:val="3"/>
          <w:sz w:val="24"/>
          <w:szCs w:val="24"/>
        </w:rPr>
        <w:t xml:space="preserve">Gottes und mit überaus großer Dankbarkeit gegenüber denjenigen, welche uns dabei </w:t>
      </w:r>
      <w:r w:rsidRPr="00BC4E88">
        <w:rPr>
          <w:rFonts w:ascii="Papyrus" w:hAnsi="Papyrus" w:cs="Arial"/>
          <w:color w:val="333333"/>
          <w:spacing w:val="2"/>
          <w:sz w:val="24"/>
          <w:szCs w:val="24"/>
        </w:rPr>
        <w:t xml:space="preserve">unterstützen, dieses Geschenk Gottes zu errichten, und mit überaus großer Dankbarkeit </w:t>
      </w:r>
      <w:r w:rsidRPr="00BC4E88">
        <w:rPr>
          <w:rFonts w:ascii="Papyrus" w:hAnsi="Papyrus" w:cs="Arial"/>
          <w:color w:val="333333"/>
          <w:spacing w:val="1"/>
          <w:sz w:val="24"/>
          <w:szCs w:val="24"/>
        </w:rPr>
        <w:t xml:space="preserve">gegenüber den </w:t>
      </w:r>
      <w:r w:rsidR="00041BCE" w:rsidRPr="00BC4E88">
        <w:rPr>
          <w:rFonts w:ascii="Papyrus" w:hAnsi="Papyrus" w:cs="Arial"/>
          <w:color w:val="333333"/>
          <w:spacing w:val="1"/>
          <w:sz w:val="24"/>
          <w:szCs w:val="24"/>
        </w:rPr>
        <w:t>zahlreichen</w:t>
      </w:r>
      <w:r w:rsidRPr="00BC4E88">
        <w:rPr>
          <w:rFonts w:ascii="Papyrus" w:hAnsi="Papyrus" w:cs="Arial"/>
          <w:color w:val="333333"/>
          <w:spacing w:val="1"/>
          <w:sz w:val="24"/>
          <w:szCs w:val="24"/>
        </w:rPr>
        <w:t xml:space="preserve"> unbekannten Spendern der Gesellschaft </w:t>
      </w:r>
      <w:r w:rsidRPr="00BC4E88">
        <w:rPr>
          <w:rFonts w:ascii="Papyrus" w:hAnsi="Papyrus" w:cs="Arial"/>
          <w:i/>
          <w:iCs/>
          <w:color w:val="333333"/>
          <w:spacing w:val="1"/>
          <w:sz w:val="24"/>
          <w:szCs w:val="24"/>
        </w:rPr>
        <w:t xml:space="preserve">Wooden </w:t>
      </w:r>
      <w:r w:rsidRPr="00BC4E88">
        <w:rPr>
          <w:rFonts w:ascii="Papyrus" w:hAnsi="Papyrus" w:cs="Arial"/>
          <w:i/>
          <w:iCs/>
          <w:color w:val="333333"/>
          <w:spacing w:val="-1"/>
          <w:sz w:val="24"/>
          <w:szCs w:val="24"/>
        </w:rPr>
        <w:t xml:space="preserve">Church Crusade Inc. </w:t>
      </w:r>
      <w:r w:rsidRPr="00BC4E88">
        <w:rPr>
          <w:rFonts w:ascii="Papyrus" w:hAnsi="Papyrus" w:cs="Arial"/>
          <w:color w:val="333333"/>
          <w:spacing w:val="-1"/>
          <w:sz w:val="24"/>
          <w:szCs w:val="24"/>
        </w:rPr>
        <w:t>sowie de</w:t>
      </w:r>
      <w:r w:rsidR="00041BCE" w:rsidRPr="00BC4E88">
        <w:rPr>
          <w:rFonts w:ascii="Papyrus" w:hAnsi="Papyrus" w:cs="Arial"/>
          <w:color w:val="333333"/>
          <w:spacing w:val="-1"/>
          <w:sz w:val="24"/>
          <w:szCs w:val="24"/>
        </w:rPr>
        <w:t>s</w:t>
      </w:r>
      <w:r w:rsidRPr="00BC4E88">
        <w:rPr>
          <w:rFonts w:ascii="Papyrus" w:hAnsi="Papyrus" w:cs="Arial"/>
          <w:color w:val="333333"/>
          <w:spacing w:val="-1"/>
          <w:sz w:val="24"/>
          <w:szCs w:val="24"/>
        </w:rPr>
        <w:t xml:space="preserve"> </w:t>
      </w:r>
      <w:r w:rsidR="00654595" w:rsidRPr="00BC4E88">
        <w:rPr>
          <w:rFonts w:ascii="Papyrus" w:hAnsi="Papyrus" w:cs="Arial"/>
          <w:color w:val="333333"/>
          <w:spacing w:val="-1"/>
          <w:sz w:val="24"/>
          <w:szCs w:val="24"/>
        </w:rPr>
        <w:t>Bonifatiuswerk</w:t>
      </w:r>
      <w:r w:rsidR="00041BCE" w:rsidRPr="00BC4E88">
        <w:rPr>
          <w:rFonts w:ascii="Papyrus" w:hAnsi="Papyrus" w:cs="Arial"/>
          <w:color w:val="333333"/>
          <w:spacing w:val="-1"/>
          <w:sz w:val="24"/>
          <w:szCs w:val="24"/>
        </w:rPr>
        <w:t>es</w:t>
      </w:r>
      <w:r w:rsidRPr="00BC4E88">
        <w:rPr>
          <w:rFonts w:ascii="Papyrus" w:hAnsi="Papyrus" w:cs="Arial"/>
          <w:color w:val="333333"/>
          <w:spacing w:val="-1"/>
          <w:sz w:val="24"/>
          <w:szCs w:val="24"/>
        </w:rPr>
        <w:t>.</w:t>
      </w:r>
    </w:p>
    <w:p w:rsidR="00137A5E" w:rsidRPr="007728FE" w:rsidRDefault="00137A5E">
      <w:pPr>
        <w:shd w:val="clear" w:color="auto" w:fill="FFFFFF"/>
        <w:spacing w:before="278" w:line="298" w:lineRule="exact"/>
        <w:ind w:left="43"/>
        <w:jc w:val="center"/>
        <w:rPr>
          <w:rFonts w:ascii="Papyrus" w:hAnsi="Papyrus" w:cs="Arial"/>
          <w:b/>
        </w:rPr>
      </w:pPr>
      <w:r w:rsidRPr="007728FE">
        <w:rPr>
          <w:rFonts w:ascii="Papyrus" w:hAnsi="Papyrus" w:cs="Arial"/>
          <w:b/>
          <w:smallCaps/>
          <w:color w:val="333333"/>
          <w:spacing w:val="-1"/>
          <w:sz w:val="29"/>
          <w:szCs w:val="29"/>
        </w:rPr>
        <w:t>möge der herr, unser gott</w:t>
      </w:r>
    </w:p>
    <w:p w:rsidR="00137A5E" w:rsidRPr="007728FE" w:rsidRDefault="00137A5E">
      <w:pPr>
        <w:shd w:val="clear" w:color="auto" w:fill="FFFFFF"/>
        <w:spacing w:line="298" w:lineRule="exact"/>
        <w:ind w:left="62"/>
        <w:jc w:val="center"/>
        <w:rPr>
          <w:rFonts w:ascii="Papyrus" w:hAnsi="Papyrus" w:cs="Arial"/>
          <w:b/>
        </w:rPr>
      </w:pPr>
      <w:r w:rsidRPr="007728FE">
        <w:rPr>
          <w:rFonts w:ascii="Papyrus" w:hAnsi="Papyrus" w:cs="Arial"/>
          <w:b/>
          <w:smallCaps/>
          <w:color w:val="333333"/>
          <w:spacing w:val="-6"/>
          <w:sz w:val="29"/>
          <w:szCs w:val="29"/>
        </w:rPr>
        <w:t>das begonnene werk zu einem guten ende führen</w:t>
      </w:r>
      <w:r w:rsidR="00654595" w:rsidRPr="007728FE">
        <w:rPr>
          <w:rFonts w:ascii="Papyrus" w:hAnsi="Papyrus" w:cs="Arial"/>
          <w:b/>
          <w:smallCaps/>
          <w:color w:val="333333"/>
          <w:spacing w:val="-6"/>
          <w:sz w:val="29"/>
          <w:szCs w:val="29"/>
        </w:rPr>
        <w:t>,</w:t>
      </w:r>
    </w:p>
    <w:p w:rsidR="00137A5E" w:rsidRPr="007728FE" w:rsidRDefault="00137A5E">
      <w:pPr>
        <w:shd w:val="clear" w:color="auto" w:fill="FFFFFF"/>
        <w:spacing w:line="298" w:lineRule="exact"/>
        <w:ind w:left="58"/>
        <w:jc w:val="center"/>
        <w:rPr>
          <w:rFonts w:ascii="Papyrus" w:hAnsi="Papyrus" w:cs="Arial"/>
          <w:b/>
        </w:rPr>
      </w:pPr>
      <w:r w:rsidRPr="007728FE">
        <w:rPr>
          <w:rFonts w:ascii="Papyrus" w:hAnsi="Papyrus" w:cs="Arial"/>
          <w:b/>
          <w:smallCaps/>
          <w:color w:val="333333"/>
          <w:spacing w:val="-7"/>
          <w:sz w:val="29"/>
          <w:szCs w:val="29"/>
        </w:rPr>
        <w:t>unser gemeinwesen und seine bürger beschützen</w:t>
      </w:r>
    </w:p>
    <w:p w:rsidR="00137A5E" w:rsidRPr="007728FE" w:rsidRDefault="00137A5E">
      <w:pPr>
        <w:shd w:val="clear" w:color="auto" w:fill="FFFFFF"/>
        <w:spacing w:line="298" w:lineRule="exact"/>
        <w:ind w:left="48"/>
        <w:jc w:val="center"/>
        <w:rPr>
          <w:rFonts w:ascii="Papyrus" w:hAnsi="Papyrus" w:cs="Arial"/>
          <w:b/>
          <w:smallCaps/>
          <w:color w:val="333333"/>
          <w:spacing w:val="-9"/>
          <w:sz w:val="29"/>
          <w:szCs w:val="29"/>
        </w:rPr>
      </w:pPr>
      <w:r w:rsidRPr="007728FE">
        <w:rPr>
          <w:rFonts w:ascii="Papyrus" w:hAnsi="Papyrus" w:cs="Arial"/>
          <w:b/>
          <w:smallCaps/>
          <w:color w:val="333333"/>
          <w:spacing w:val="-9"/>
          <w:sz w:val="29"/>
          <w:szCs w:val="29"/>
        </w:rPr>
        <w:t>und uns den frieden bewahren.</w:t>
      </w:r>
    </w:p>
    <w:p w:rsidR="00041BCE" w:rsidRPr="007728FE" w:rsidRDefault="00041BCE">
      <w:pPr>
        <w:shd w:val="clear" w:color="auto" w:fill="FFFFFF"/>
        <w:spacing w:line="298" w:lineRule="exact"/>
        <w:ind w:left="48"/>
        <w:jc w:val="center"/>
        <w:rPr>
          <w:rFonts w:ascii="Papyrus" w:hAnsi="Papyrus" w:cs="Arial"/>
          <w:b/>
          <w:smallCaps/>
          <w:color w:val="333333"/>
          <w:spacing w:val="-9"/>
          <w:sz w:val="29"/>
          <w:szCs w:val="29"/>
        </w:rPr>
      </w:pPr>
    </w:p>
    <w:p w:rsidR="00041BCE" w:rsidRDefault="00041BCE">
      <w:pPr>
        <w:shd w:val="clear" w:color="auto" w:fill="FFFFFF"/>
        <w:spacing w:line="298" w:lineRule="exact"/>
        <w:ind w:left="48"/>
        <w:jc w:val="center"/>
        <w:rPr>
          <w:rFonts w:ascii="Arial" w:hAnsi="Arial" w:cs="Arial"/>
          <w:b/>
          <w:smallCaps/>
          <w:color w:val="333333"/>
          <w:spacing w:val="-9"/>
          <w:sz w:val="29"/>
          <w:szCs w:val="29"/>
        </w:rPr>
      </w:pPr>
    </w:p>
    <w:tbl>
      <w:tblPr>
        <w:tblW w:w="0" w:type="auto"/>
        <w:tblInd w:w="48" w:type="dxa"/>
        <w:tblLook w:val="04A0"/>
      </w:tblPr>
      <w:tblGrid>
        <w:gridCol w:w="4603"/>
        <w:gridCol w:w="4604"/>
      </w:tblGrid>
      <w:tr w:rsidR="00041BCE" w:rsidRPr="002B3117" w:rsidTr="002B3117">
        <w:tc>
          <w:tcPr>
            <w:tcW w:w="4603" w:type="dxa"/>
          </w:tcPr>
          <w:p w:rsidR="00041BCE" w:rsidRPr="002B3117" w:rsidRDefault="00041BCE" w:rsidP="002B3117">
            <w:pPr>
              <w:spacing w:line="298" w:lineRule="exact"/>
              <w:rPr>
                <w:rFonts w:ascii="Lucida Handwriting" w:hAnsi="Lucida Handwriting" w:cs="Arial"/>
                <w:b/>
              </w:rPr>
            </w:pPr>
            <w:r w:rsidRPr="002B3117">
              <w:rPr>
                <w:rFonts w:ascii="Lucida Handwriting" w:hAnsi="Lucida Handwriting" w:cs="Arial"/>
                <w:b/>
              </w:rPr>
              <w:t xml:space="preserve">Lutterberg,  Pfarrer </w:t>
            </w:r>
          </w:p>
          <w:p w:rsidR="00041BCE" w:rsidRPr="002B3117" w:rsidRDefault="00041BCE" w:rsidP="002B3117">
            <w:pPr>
              <w:shd w:val="clear" w:color="auto" w:fill="FFFFFF"/>
              <w:spacing w:line="298" w:lineRule="exact"/>
              <w:ind w:left="48" w:right="749"/>
              <w:jc w:val="right"/>
              <w:rPr>
                <w:rFonts w:ascii="Lucida Handwriting" w:hAnsi="Lucida Handwriting" w:cs="Arial"/>
                <w:b/>
              </w:rPr>
            </w:pPr>
            <w:r w:rsidRPr="002B3117">
              <w:rPr>
                <w:rFonts w:ascii="Lucida Handwriting" w:hAnsi="Lucida Handwriting" w:cs="Arial"/>
                <w:b/>
              </w:rPr>
              <w:t xml:space="preserve">von  Blfd.-Schildesche </w:t>
            </w:r>
          </w:p>
          <w:p w:rsidR="00041BCE" w:rsidRPr="002B3117" w:rsidRDefault="00041BCE" w:rsidP="002B3117">
            <w:pPr>
              <w:shd w:val="clear" w:color="auto" w:fill="FFFFFF"/>
              <w:spacing w:line="298" w:lineRule="exact"/>
              <w:ind w:left="48"/>
              <w:rPr>
                <w:rFonts w:ascii="Lucida Handwriting" w:hAnsi="Lucida Handwriting" w:cs="Arial"/>
                <w:b/>
              </w:rPr>
            </w:pPr>
            <w:r w:rsidRPr="002B3117">
              <w:rPr>
                <w:rFonts w:ascii="Lucida Handwriting" w:hAnsi="Lucida Handwriting" w:cs="Arial"/>
                <w:b/>
              </w:rPr>
              <w:t>Herr,  Pfarrvikar</w:t>
            </w:r>
          </w:p>
          <w:p w:rsidR="00041BCE" w:rsidRPr="002B3117" w:rsidRDefault="00041BCE" w:rsidP="002B3117">
            <w:pPr>
              <w:shd w:val="clear" w:color="auto" w:fill="FFFFFF"/>
              <w:spacing w:line="298" w:lineRule="exact"/>
              <w:ind w:left="48"/>
              <w:rPr>
                <w:rFonts w:ascii="Lucida Handwriting" w:hAnsi="Lucida Handwriting" w:cs="Arial"/>
                <w:b/>
              </w:rPr>
            </w:pPr>
            <w:r w:rsidRPr="002B3117">
              <w:rPr>
                <w:rFonts w:ascii="Lucida Handwriting" w:hAnsi="Lucida Handwriting" w:cs="Arial"/>
                <w:b/>
              </w:rPr>
              <w:t>Franz  Biermann</w:t>
            </w:r>
          </w:p>
        </w:tc>
        <w:tc>
          <w:tcPr>
            <w:tcW w:w="4604" w:type="dxa"/>
          </w:tcPr>
          <w:p w:rsidR="00041BCE" w:rsidRPr="002B3117" w:rsidRDefault="00041BCE" w:rsidP="002B3117">
            <w:pPr>
              <w:spacing w:line="298" w:lineRule="exact"/>
              <w:ind w:left="1019"/>
              <w:rPr>
                <w:rFonts w:ascii="Lucida Handwriting" w:hAnsi="Lucida Handwriting" w:cs="Arial"/>
                <w:b/>
              </w:rPr>
            </w:pPr>
            <w:r w:rsidRPr="002B3117">
              <w:rPr>
                <w:rFonts w:ascii="Lucida Handwriting" w:hAnsi="Lucida Handwriting" w:cs="Arial"/>
                <w:b/>
              </w:rPr>
              <w:t>Sunder, Dechant</w:t>
            </w:r>
          </w:p>
          <w:p w:rsidR="008C07BB" w:rsidRPr="002B3117" w:rsidRDefault="00041BCE" w:rsidP="002B3117">
            <w:pPr>
              <w:spacing w:line="298" w:lineRule="exact"/>
              <w:ind w:left="1019"/>
              <w:rPr>
                <w:rFonts w:ascii="Lucida Handwriting" w:hAnsi="Lucida Handwriting" w:cs="Arial"/>
                <w:b/>
              </w:rPr>
            </w:pPr>
            <w:r w:rsidRPr="002B3117">
              <w:rPr>
                <w:rFonts w:ascii="Lucida Handwriting" w:hAnsi="Lucida Handwriting" w:cs="Arial"/>
                <w:b/>
              </w:rPr>
              <w:t>Wilhelm  Borchard</w:t>
            </w:r>
          </w:p>
          <w:p w:rsidR="00041BCE" w:rsidRPr="002B3117" w:rsidRDefault="00041BCE" w:rsidP="002B3117">
            <w:pPr>
              <w:spacing w:line="298" w:lineRule="exact"/>
              <w:ind w:left="1019"/>
              <w:rPr>
                <w:rFonts w:ascii="Lucida Handwriting" w:hAnsi="Lucida Handwriting" w:cs="Arial"/>
                <w:b/>
              </w:rPr>
            </w:pPr>
            <w:r w:rsidRPr="002B3117">
              <w:rPr>
                <w:rFonts w:ascii="Lucida Handwriting" w:hAnsi="Lucida Handwriting" w:cs="Arial"/>
                <w:b/>
              </w:rPr>
              <w:t>Albin  Heinisch</w:t>
            </w:r>
          </w:p>
          <w:p w:rsidR="00041BCE" w:rsidRPr="002B3117" w:rsidRDefault="00041BCE" w:rsidP="002B3117">
            <w:pPr>
              <w:spacing w:line="298" w:lineRule="exact"/>
              <w:ind w:left="1019"/>
              <w:rPr>
                <w:rFonts w:ascii="Lucida Handwriting" w:hAnsi="Lucida Handwriting" w:cs="Arial"/>
                <w:b/>
              </w:rPr>
            </w:pPr>
            <w:r w:rsidRPr="002B3117">
              <w:rPr>
                <w:rFonts w:ascii="Lucida Handwriting" w:hAnsi="Lucida Handwriting" w:cs="Arial"/>
                <w:b/>
              </w:rPr>
              <w:t>Sr. M. Wilgefortis  v. hl. Franz</w:t>
            </w:r>
          </w:p>
        </w:tc>
      </w:tr>
      <w:tr w:rsidR="00041BCE" w:rsidRPr="002B3117" w:rsidTr="002B3117">
        <w:tc>
          <w:tcPr>
            <w:tcW w:w="4603" w:type="dxa"/>
          </w:tcPr>
          <w:p w:rsidR="00041BCE" w:rsidRPr="002B3117" w:rsidRDefault="00041BCE" w:rsidP="002B3117">
            <w:pPr>
              <w:spacing w:line="298" w:lineRule="exact"/>
              <w:rPr>
                <w:rFonts w:ascii="Lucida Handwriting" w:hAnsi="Lucida Handwriting" w:cs="Arial"/>
                <w:b/>
              </w:rPr>
            </w:pPr>
          </w:p>
        </w:tc>
        <w:tc>
          <w:tcPr>
            <w:tcW w:w="4604" w:type="dxa"/>
          </w:tcPr>
          <w:p w:rsidR="00041BCE" w:rsidRPr="002B3117" w:rsidRDefault="00041BCE" w:rsidP="002B3117">
            <w:pPr>
              <w:spacing w:line="298" w:lineRule="exact"/>
              <w:ind w:left="1161"/>
              <w:rPr>
                <w:rFonts w:ascii="Lucida Handwriting" w:hAnsi="Lucida Handwriting" w:cs="Arial"/>
                <w:b/>
              </w:rPr>
            </w:pPr>
          </w:p>
        </w:tc>
      </w:tr>
    </w:tbl>
    <w:p w:rsidR="00041BCE" w:rsidRPr="008C07BB" w:rsidRDefault="008C07BB" w:rsidP="008C07BB">
      <w:pPr>
        <w:shd w:val="clear" w:color="auto" w:fill="FFFFFF"/>
        <w:spacing w:line="298" w:lineRule="exact"/>
        <w:ind w:left="48"/>
        <w:jc w:val="right"/>
        <w:rPr>
          <w:rFonts w:ascii="Candara" w:hAnsi="Candara" w:cs="Arial"/>
          <w:b/>
        </w:rPr>
      </w:pPr>
      <w:r w:rsidRPr="008C07BB">
        <w:rPr>
          <w:rFonts w:ascii="Candara" w:hAnsi="Candara" w:cs="Arial"/>
          <w:b/>
        </w:rPr>
        <w:t>Übersetzung:  Lars Meyer</w:t>
      </w:r>
    </w:p>
    <w:sectPr w:rsidR="00041BCE" w:rsidRPr="008C07BB" w:rsidSect="00041BCE">
      <w:type w:val="continuous"/>
      <w:pgSz w:w="11909" w:h="16834"/>
      <w:pgMar w:top="851" w:right="1675" w:bottom="426" w:left="1167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204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</w:compat>
  <w:rsids>
    <w:rsidRoot w:val="000E6A00"/>
    <w:rsid w:val="00013169"/>
    <w:rsid w:val="00041BCE"/>
    <w:rsid w:val="00055022"/>
    <w:rsid w:val="00080C1D"/>
    <w:rsid w:val="00083B47"/>
    <w:rsid w:val="000E6A00"/>
    <w:rsid w:val="001331EF"/>
    <w:rsid w:val="00137A5E"/>
    <w:rsid w:val="001A04E0"/>
    <w:rsid w:val="002B3117"/>
    <w:rsid w:val="00381D6B"/>
    <w:rsid w:val="0047213F"/>
    <w:rsid w:val="00621C99"/>
    <w:rsid w:val="00654595"/>
    <w:rsid w:val="007728FE"/>
    <w:rsid w:val="00772D50"/>
    <w:rsid w:val="007A4414"/>
    <w:rsid w:val="008C07BB"/>
    <w:rsid w:val="009439D4"/>
    <w:rsid w:val="00990183"/>
    <w:rsid w:val="00A423E2"/>
    <w:rsid w:val="00BC4E88"/>
    <w:rsid w:val="00EA76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439D4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59"/>
    <w:rsid w:val="00041BC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F3B1BE-A496-4988-835E-3B127EC85F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296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Wolfgang Bonertz</dc:creator>
  <cp:keywords/>
  <dc:description/>
  <cp:lastModifiedBy>Eckhard Schweikardt</cp:lastModifiedBy>
  <cp:revision>7</cp:revision>
  <dcterms:created xsi:type="dcterms:W3CDTF">2010-02-19T10:27:00Z</dcterms:created>
  <dcterms:modified xsi:type="dcterms:W3CDTF">2010-02-19T10:48:00Z</dcterms:modified>
</cp:coreProperties>
</file>